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7" w:rsidRDefault="005D46D7" w:rsidP="005D46D7">
      <w:pPr>
        <w:jc w:val="right"/>
        <w:rPr>
          <w:i/>
        </w:rPr>
      </w:pPr>
      <w:r>
        <w:rPr>
          <w:i/>
        </w:rPr>
        <w:t xml:space="preserve">Приложение 3 </w:t>
      </w:r>
    </w:p>
    <w:p w:rsidR="005D46D7" w:rsidRDefault="005D46D7" w:rsidP="005D46D7">
      <w:pPr>
        <w:jc w:val="right"/>
        <w:rPr>
          <w:i/>
        </w:rPr>
      </w:pPr>
      <w:r>
        <w:rPr>
          <w:i/>
        </w:rPr>
        <w:t xml:space="preserve">к  приказу  </w:t>
      </w:r>
    </w:p>
    <w:p w:rsidR="005D46D7" w:rsidRDefault="005D46D7" w:rsidP="005D46D7">
      <w:pPr>
        <w:jc w:val="right"/>
        <w:rPr>
          <w:i/>
        </w:rPr>
      </w:pPr>
      <w:r>
        <w:t>№ 139</w:t>
      </w:r>
      <w:r>
        <w:rPr>
          <w:b/>
        </w:rPr>
        <w:t xml:space="preserve">       </w:t>
      </w:r>
      <w:r>
        <w:t>от 20.05.2014</w:t>
      </w:r>
    </w:p>
    <w:p w:rsidR="005D46D7" w:rsidRDefault="005D46D7" w:rsidP="005D46D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46D7" w:rsidRDefault="005D46D7" w:rsidP="005D46D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46D7" w:rsidRDefault="005D46D7" w:rsidP="005D46D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План внедрения</w:t>
      </w:r>
    </w:p>
    <w:p w:rsidR="005D46D7" w:rsidRDefault="005D46D7" w:rsidP="005D46D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5D46D7" w:rsidRDefault="005D46D7" w:rsidP="005D46D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дошкольного образования (далее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bookmarkEnd w:id="0"/>
    <w:p w:rsidR="005D46D7" w:rsidRDefault="005D46D7" w:rsidP="005D46D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МДОБУ  детский сад №58 города Белово</w:t>
      </w:r>
    </w:p>
    <w:p w:rsidR="005D46D7" w:rsidRDefault="005D46D7" w:rsidP="005D46D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2014 – 2015 годы</w:t>
      </w:r>
    </w:p>
    <w:p w:rsidR="005D46D7" w:rsidRDefault="005D46D7" w:rsidP="005D46D7">
      <w:pPr>
        <w:spacing w:before="100" w:beforeAutospacing="1" w:after="100" w:afterAutospacing="1"/>
        <w:ind w:left="284"/>
        <w:jc w:val="center"/>
      </w:pPr>
      <w:r>
        <w:rPr>
          <w:b/>
          <w:bCs/>
          <w:sz w:val="16"/>
        </w:rPr>
        <w:t> </w:t>
      </w:r>
      <w:r>
        <w:t xml:space="preserve"> </w:t>
      </w:r>
    </w:p>
    <w:p w:rsidR="005D46D7" w:rsidRDefault="005D46D7" w:rsidP="005D46D7">
      <w:pPr>
        <w:ind w:left="567" w:right="28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создание системы организационного и методического обеспечения по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введению федерального государственного образовательного стандарта дошкольного образования в МБДОУ.</w:t>
      </w:r>
    </w:p>
    <w:p w:rsidR="005D46D7" w:rsidRDefault="005D46D7" w:rsidP="005D46D7">
      <w:pPr>
        <w:spacing w:line="271" w:lineRule="atLeast"/>
        <w:ind w:left="567" w:right="28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ч</w:t>
      </w:r>
      <w:r>
        <w:rPr>
          <w:b/>
          <w:bCs/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5D46D7" w:rsidRDefault="005D46D7" w:rsidP="005D46D7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1.Создать условия для введения и реализации ФГОС дошкольного образования в МБДОУ.</w:t>
      </w:r>
    </w:p>
    <w:p w:rsidR="005D46D7" w:rsidRDefault="005D46D7" w:rsidP="005D46D7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2.Привести в соответствие с требованиями 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>Г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С </w:t>
      </w:r>
      <w:proofErr w:type="gramStart"/>
      <w:r>
        <w:rPr>
          <w:spacing w:val="1"/>
          <w:sz w:val="28"/>
          <w:szCs w:val="28"/>
        </w:rPr>
        <w:t>ДО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ую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у учреждения МБДОУ.</w:t>
      </w:r>
    </w:p>
    <w:p w:rsidR="005D46D7" w:rsidRDefault="005D46D7" w:rsidP="005D46D7">
      <w:pPr>
        <w:spacing w:before="7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низ</w:t>
      </w:r>
      <w:r>
        <w:rPr>
          <w:spacing w:val="-1"/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ое 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форм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рово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р</w:t>
      </w:r>
      <w:r>
        <w:rPr>
          <w:spacing w:val="-1"/>
          <w:sz w:val="28"/>
          <w:szCs w:val="28"/>
        </w:rPr>
        <w:t>еа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из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1"/>
          <w:sz w:val="28"/>
          <w:szCs w:val="28"/>
        </w:rPr>
        <w:t>тать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о-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е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ния</w:t>
      </w:r>
      <w:r>
        <w:rPr>
          <w:sz w:val="28"/>
          <w:szCs w:val="28"/>
        </w:rPr>
        <w:t>, р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2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из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ве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 </w:t>
      </w:r>
    </w:p>
    <w:p w:rsidR="005D46D7" w:rsidRDefault="005D46D7" w:rsidP="005D46D7">
      <w:pPr>
        <w:spacing w:before="1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низ</w:t>
      </w:r>
      <w:r>
        <w:rPr>
          <w:spacing w:val="-1"/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вную</w:t>
      </w:r>
      <w:r>
        <w:rPr>
          <w:spacing w:val="1"/>
          <w:sz w:val="28"/>
          <w:szCs w:val="28"/>
        </w:rPr>
        <w:t xml:space="preserve"> 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дровую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у в ДОУ. </w:t>
      </w:r>
    </w:p>
    <w:p w:rsidR="005D46D7" w:rsidRDefault="005D46D7" w:rsidP="005D46D7">
      <w:pPr>
        <w:spacing w:line="273" w:lineRule="atLeast"/>
        <w:ind w:left="567" w:right="28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ид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мые</w:t>
      </w:r>
      <w:r>
        <w:rPr>
          <w:b/>
          <w:bCs/>
          <w:spacing w:val="1"/>
          <w:sz w:val="28"/>
          <w:szCs w:val="28"/>
        </w:rPr>
        <w:t xml:space="preserve"> р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зу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2"/>
          <w:sz w:val="28"/>
          <w:szCs w:val="28"/>
        </w:rPr>
        <w:t>т</w:t>
      </w:r>
      <w:r>
        <w:rPr>
          <w:b/>
          <w:bCs/>
          <w:sz w:val="28"/>
          <w:szCs w:val="28"/>
        </w:rPr>
        <w:t>ат</w:t>
      </w:r>
      <w:r>
        <w:rPr>
          <w:b/>
          <w:bCs/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:  </w:t>
      </w:r>
    </w:p>
    <w:p w:rsidR="005D46D7" w:rsidRDefault="005D46D7" w:rsidP="005D46D7">
      <w:pPr>
        <w:spacing w:before="2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низо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тод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рово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сп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ве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4"/>
          <w:sz w:val="28"/>
          <w:szCs w:val="28"/>
        </w:rPr>
        <w:t> 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О. </w:t>
      </w: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 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низ</w:t>
      </w:r>
      <w:r>
        <w:rPr>
          <w:spacing w:val="-3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о-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я, р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5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3.Созданы условия для введения и реализации ФГОС </w:t>
      </w:r>
      <w:proofErr w:type="gramStart"/>
      <w:r>
        <w:rPr>
          <w:spacing w:val="-3"/>
          <w:sz w:val="28"/>
          <w:szCs w:val="28"/>
        </w:rPr>
        <w:t>ДО</w:t>
      </w:r>
      <w:proofErr w:type="gramEnd"/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4.Нормативно-правовая база учреждения приведена в соответствие с требованиями ФГОС </w:t>
      </w:r>
      <w:proofErr w:type="gramStart"/>
      <w:r>
        <w:rPr>
          <w:spacing w:val="-3"/>
          <w:sz w:val="28"/>
          <w:szCs w:val="28"/>
        </w:rPr>
        <w:t>ДО</w:t>
      </w:r>
      <w:proofErr w:type="gramEnd"/>
      <w:r>
        <w:rPr>
          <w:spacing w:val="-3"/>
          <w:sz w:val="28"/>
          <w:szCs w:val="28"/>
        </w:rPr>
        <w:t xml:space="preserve">. </w:t>
      </w: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>
        <w:rPr>
          <w:spacing w:val="-3"/>
          <w:sz w:val="28"/>
          <w:szCs w:val="28"/>
        </w:rPr>
        <w:t>ДО</w:t>
      </w:r>
      <w:proofErr w:type="gramEnd"/>
      <w:r>
        <w:rPr>
          <w:spacing w:val="-3"/>
          <w:sz w:val="28"/>
          <w:szCs w:val="28"/>
        </w:rPr>
        <w:t>.  </w:t>
      </w:r>
      <w:r>
        <w:rPr>
          <w:sz w:val="28"/>
          <w:szCs w:val="28"/>
        </w:rPr>
        <w:t xml:space="preserve"> </w:t>
      </w: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</w:p>
    <w:p w:rsidR="005D46D7" w:rsidRDefault="005D46D7" w:rsidP="005D46D7">
      <w:pPr>
        <w:spacing w:line="293" w:lineRule="atLeast"/>
        <w:ind w:left="567" w:right="282" w:firstLine="567"/>
        <w:jc w:val="both"/>
        <w:rPr>
          <w:sz w:val="28"/>
          <w:szCs w:val="28"/>
        </w:rPr>
      </w:pPr>
    </w:p>
    <w:p w:rsidR="005D46D7" w:rsidRDefault="005D46D7" w:rsidP="005D46D7">
      <w:pPr>
        <w:spacing w:line="293" w:lineRule="atLeast"/>
        <w:ind w:left="567" w:right="282" w:firstLine="567"/>
        <w:jc w:val="both"/>
      </w:pPr>
    </w:p>
    <w:tbl>
      <w:tblPr>
        <w:tblpPr w:leftFromText="180" w:rightFromText="180" w:vertAnchor="text" w:horzAnchor="margin" w:tblpXSpec="center" w:tblpY="-434"/>
        <w:tblOverlap w:val="never"/>
        <w:tblW w:w="93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2969"/>
        <w:gridCol w:w="1998"/>
        <w:gridCol w:w="1803"/>
        <w:gridCol w:w="2094"/>
      </w:tblGrid>
      <w:tr w:rsidR="005D46D7" w:rsidTr="005D46D7">
        <w:trPr>
          <w:trHeight w:val="327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>№</w:t>
            </w:r>
            <w:r>
              <w:t xml:space="preserve"> </w:t>
            </w:r>
          </w:p>
        </w:tc>
        <w:tc>
          <w:tcPr>
            <w:tcW w:w="15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rPr>
                <w:b/>
                <w:bCs/>
              </w:rPr>
              <w:t xml:space="preserve">Наименование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rPr>
                <w:b/>
                <w:bCs/>
              </w:rPr>
              <w:t>мероприятия</w:t>
            </w:r>
            <w:r>
              <w:t xml:space="preserve"> </w:t>
            </w:r>
          </w:p>
        </w:tc>
        <w:tc>
          <w:tcPr>
            <w:tcW w:w="10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rPr>
                <w:b/>
                <w:bCs/>
              </w:rPr>
              <w:t>Ответственные</w:t>
            </w:r>
            <w:r>
              <w:t xml:space="preserve"> </w:t>
            </w:r>
          </w:p>
        </w:tc>
        <w:tc>
          <w:tcPr>
            <w:tcW w:w="2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rPr>
                <w:b/>
                <w:bCs/>
              </w:rPr>
              <w:t>Срок реализации</w:t>
            </w:r>
            <w:r>
              <w:t xml:space="preserve"> </w:t>
            </w:r>
          </w:p>
        </w:tc>
      </w:tr>
      <w:tr w:rsidR="005D46D7" w:rsidTr="005D46D7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6D7" w:rsidRDefault="005D46D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6D7" w:rsidRDefault="005D46D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6D7" w:rsidRDefault="005D46D7"/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</w:rPr>
                <w:t>2014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</w:rPr>
                <w:t>2015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5D46D7" w:rsidTr="005D46D7">
        <w:trPr>
          <w:trHeight w:val="3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452" w:hanging="360"/>
              <w:jc w:val="center"/>
            </w:pPr>
            <w:r>
              <w:rPr>
                <w:b/>
                <w:bCs/>
              </w:rPr>
              <w:t>1.      Нормативн</w:t>
            </w:r>
            <w:proofErr w:type="gramStart"/>
            <w:r>
              <w:rPr>
                <w:b/>
                <w:bCs/>
              </w:rPr>
              <w:t>о</w:t>
            </w:r>
            <w:r>
              <w:rPr>
                <w:b/>
                <w:bCs/>
                <w:lang w:val="en-US"/>
              </w:rPr>
              <w:t>-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правовое  обеспечение</w:t>
            </w:r>
            <w:r>
              <w:t xml:space="preserve"> </w:t>
            </w: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1.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right="-108"/>
            </w:pPr>
            <w:r>
              <w:t xml:space="preserve">Разработка и утверждение плана введения ФГОС дошкольного образования.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воспитатели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 </w:t>
            </w:r>
          </w:p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Сентябрь  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-18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По мере поступления материалов </w:t>
            </w:r>
          </w:p>
          <w:p w:rsidR="005D46D7" w:rsidRDefault="005D46D7">
            <w:pPr>
              <w:spacing w:before="100" w:beforeAutospacing="1" w:after="100" w:afterAutospacing="1"/>
            </w:pP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ind w:left="-50" w:right="-108"/>
            </w:pPr>
            <w:r>
              <w:t xml:space="preserve">2.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right="-108"/>
            </w:pPr>
            <w: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воспитатели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По мере поступления материалов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6D7" w:rsidRDefault="005D46D7"/>
        </w:tc>
      </w:tr>
      <w:tr w:rsidR="005D46D7" w:rsidTr="005D46D7">
        <w:trPr>
          <w:trHeight w:val="36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3.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Внесение изменений и дополнений  в Устав ДОУ.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>До 01.01.2016 г.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</w:p>
        </w:tc>
      </w:tr>
      <w:tr w:rsidR="005D46D7" w:rsidTr="005D46D7">
        <w:trPr>
          <w:trHeight w:val="26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4.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Подготовка и корректировка приказов,  локальных актов, регламентирующих введение  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В течение года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>В течение года</w:t>
            </w: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5.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воспитатели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1 квартал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6.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D7" w:rsidRDefault="005D46D7">
            <w:pPr>
              <w:spacing w:before="100" w:beforeAutospacing="1" w:after="100" w:afterAutospacing="1"/>
            </w:pPr>
            <w: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>
              <w:rPr>
                <w:color w:val="000000"/>
              </w:rPr>
              <w:t xml:space="preserve"> дошкольного образования</w:t>
            </w:r>
            <w:r>
              <w:t xml:space="preserve">. </w:t>
            </w:r>
          </w:p>
          <w:p w:rsidR="005D46D7" w:rsidRDefault="005D46D7">
            <w:pPr>
              <w:spacing w:before="100" w:beforeAutospacing="1" w:after="100" w:afterAutospacing="1"/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>воспитатели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 </w:t>
            </w: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7.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>Утверждение основной образовательной программы ДОУ в соответствии с требованиями ФГОС</w:t>
            </w:r>
            <w:r>
              <w:rPr>
                <w:color w:val="000000"/>
              </w:rPr>
              <w:t xml:space="preserve"> 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 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>  сентябрь</w:t>
            </w: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8.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Приведение должностных инструкций работников ДОУ в соответствие с </w:t>
            </w:r>
            <w:r>
              <w:lastRenderedPageBreak/>
              <w:t xml:space="preserve">требованиями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lastRenderedPageBreak/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>январь</w:t>
            </w: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lastRenderedPageBreak/>
              <w:t xml:space="preserve">9.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Разработка программы развития ДОУ с учетом требований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Творческая группа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>  Август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33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34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452" w:hanging="360"/>
              <w:jc w:val="center"/>
            </w:pPr>
            <w:r>
              <w:rPr>
                <w:b/>
                <w:bCs/>
              </w:rPr>
              <w:t>2.      Организационно -  методическое, аналитическое  обеспечение</w:t>
            </w:r>
            <w:r>
              <w:t xml:space="preserve">  </w:t>
            </w:r>
            <w:r>
              <w:rPr>
                <w:b/>
              </w:rPr>
              <w:t xml:space="preserve">реализации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1.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Создание творческой    группы по подготовке и введению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  <w:p w:rsidR="005D46D7" w:rsidRDefault="005D46D7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февраль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</w:pPr>
            <w:r>
              <w:t xml:space="preserve">  </w:t>
            </w:r>
          </w:p>
        </w:tc>
      </w:tr>
      <w:tr w:rsidR="005D46D7" w:rsidTr="005D46D7">
        <w:trPr>
          <w:trHeight w:val="16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2.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Организация деятельности творческой  группы по введению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воспитатели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В течении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2014 года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В течении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2015 года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3.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Оценка готовности учреждения и педагогического коллектива к введению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  <w:p w:rsidR="005D46D7" w:rsidRDefault="005D46D7">
            <w:pPr>
              <w:spacing w:before="100" w:beforeAutospacing="1" w:after="100" w:afterAutospacing="1"/>
            </w:pPr>
          </w:p>
          <w:p w:rsidR="005D46D7" w:rsidRDefault="005D46D7">
            <w:pPr>
              <w:spacing w:before="100" w:beforeAutospacing="1" w:after="100" w:afterAutospacing="1"/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>+</w:t>
            </w:r>
          </w:p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57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4.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</w:r>
          </w:p>
          <w:p w:rsidR="005D46D7" w:rsidRDefault="005D46D7">
            <w:pPr>
              <w:spacing w:before="100" w:beforeAutospacing="1" w:after="100" w:afterAutospacing="1"/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</w:pPr>
            <w:r>
              <w:t xml:space="preserve">воспитатели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ind w:left="-18" w:right="-69"/>
              <w:jc w:val="center"/>
            </w:pPr>
            <w:r>
              <w:t xml:space="preserve">По мере поступления материалов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 xml:space="preserve">По мере поступления материалов </w:t>
            </w:r>
          </w:p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</w:p>
        </w:tc>
      </w:tr>
      <w:tr w:rsidR="005D46D7" w:rsidTr="005D46D7">
        <w:trPr>
          <w:trHeight w:val="777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5. </w:t>
            </w:r>
          </w:p>
        </w:tc>
        <w:tc>
          <w:tcPr>
            <w:tcW w:w="15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</w:p>
        </w:tc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ind w:left="92" w:right="112"/>
              <w:jc w:val="center"/>
            </w:pPr>
            <w:r>
              <w:t xml:space="preserve">По мере поступления нормативно-правовых  документов </w:t>
            </w:r>
          </w:p>
        </w:tc>
      </w:tr>
      <w:tr w:rsidR="005D46D7" w:rsidTr="005D46D7">
        <w:trPr>
          <w:trHeight w:val="6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6D7" w:rsidRDefault="005D46D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6D7" w:rsidRDefault="005D46D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46D7" w:rsidRDefault="005D46D7"/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ind w:left="92" w:right="112"/>
              <w:jc w:val="center"/>
            </w:pPr>
          </w:p>
        </w:tc>
      </w:tr>
      <w:tr w:rsidR="005D46D7" w:rsidTr="005D46D7">
        <w:trPr>
          <w:trHeight w:val="5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6.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Рассматривание вопросов по введению и реализации ФГОС </w:t>
            </w:r>
            <w:proofErr w:type="gramStart"/>
            <w:r>
              <w:t>ДО</w:t>
            </w:r>
            <w:proofErr w:type="gramEnd"/>
            <w:r>
              <w:t xml:space="preserve"> на административных совещаниях при </w:t>
            </w:r>
            <w:r>
              <w:lastRenderedPageBreak/>
              <w:t xml:space="preserve">заведующем, планерках, семинарах и др.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Творческая  группа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По мере поступления материалов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>По мере поступления материалов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</w:p>
        </w:tc>
      </w:tr>
      <w:tr w:rsidR="005D46D7" w:rsidTr="005D46D7">
        <w:trPr>
          <w:trHeight w:val="5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lastRenderedPageBreak/>
              <w:t xml:space="preserve">7.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>
              <w:t>ДО</w:t>
            </w:r>
            <w:proofErr w:type="gramEnd"/>
            <w:r>
              <w:t xml:space="preserve">».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Творческая  группа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-18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ind w:left="-116" w:right="-109"/>
              <w:jc w:val="center"/>
            </w:pPr>
            <w:r>
              <w:t> </w:t>
            </w:r>
          </w:p>
          <w:p w:rsidR="005D46D7" w:rsidRDefault="005D46D7">
            <w:pPr>
              <w:ind w:left="-116" w:right="-109"/>
              <w:jc w:val="center"/>
            </w:pPr>
            <w:r>
              <w:t xml:space="preserve">В течение года </w:t>
            </w:r>
          </w:p>
          <w:p w:rsidR="005D46D7" w:rsidRDefault="005D46D7">
            <w:pPr>
              <w:spacing w:before="100" w:beforeAutospacing="1" w:after="100" w:afterAutospacing="1"/>
              <w:ind w:left="-116"/>
              <w:jc w:val="center"/>
            </w:pPr>
          </w:p>
        </w:tc>
      </w:tr>
      <w:tr w:rsidR="005D46D7" w:rsidTr="005D46D7">
        <w:trPr>
          <w:trHeight w:val="1336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8.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Руководитель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 воспитатели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Руководители, воспитатели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Руководители, воспитатели </w:t>
            </w:r>
          </w:p>
        </w:tc>
      </w:tr>
      <w:tr w:rsidR="005D46D7" w:rsidTr="005D46D7">
        <w:trPr>
          <w:trHeight w:val="3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9.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Комплектование библиотеки методического кабинета ДОУ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Рабочая группа 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3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10.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D7" w:rsidRDefault="005D46D7">
            <w:pPr>
              <w:spacing w:before="100" w:beforeAutospacing="1" w:after="100" w:afterAutospacing="1"/>
            </w:pP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38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п</w:t>
            </w:r>
            <w:r>
              <w:t>ыта 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38"/>
              </w:rPr>
              <w:t xml:space="preserve"> </w:t>
            </w:r>
            <w:r>
              <w:t>ФГОС</w:t>
            </w:r>
            <w:r>
              <w:rPr>
                <w:spacing w:val="39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в других регионах. </w:t>
            </w:r>
          </w:p>
          <w:p w:rsidR="005D46D7" w:rsidRDefault="005D46D7">
            <w:pPr>
              <w:spacing w:before="100" w:beforeAutospacing="1" w:after="100" w:afterAutospacing="1"/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Рабочая группа 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31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452" w:hanging="360"/>
              <w:jc w:val="center"/>
            </w:pPr>
            <w:r>
              <w:rPr>
                <w:b/>
                <w:bCs/>
              </w:rPr>
              <w:t>3.      Кадровое обеспечение</w:t>
            </w:r>
            <w:r>
              <w:t xml:space="preserve"> </w:t>
            </w:r>
          </w:p>
        </w:tc>
      </w:tr>
      <w:tr w:rsidR="005D46D7" w:rsidTr="005D46D7">
        <w:trPr>
          <w:trHeight w:val="113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1.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август 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2.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5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3.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ыш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ка</w:t>
            </w:r>
            <w:r>
              <w:rPr>
                <w:spacing w:val="1"/>
              </w:rPr>
              <w:t>ци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тник</w:t>
            </w:r>
            <w:r>
              <w:t xml:space="preserve">ов через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4"/>
              </w:rPr>
              <w:t>м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 xml:space="preserve">внутреннего обучения.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В течение года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5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4.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jc w:val="both"/>
            </w:pPr>
            <w:r>
              <w:rPr>
                <w:spacing w:val="1"/>
              </w:rPr>
              <w:t xml:space="preserve">Корректировка годового плана работы учреждения </w:t>
            </w:r>
            <w:r>
              <w:rPr>
                <w:spacing w:val="1"/>
              </w:rPr>
              <w:lastRenderedPageBreak/>
              <w:t xml:space="preserve">с учетом введения ФГОС </w:t>
            </w:r>
            <w:proofErr w:type="gramStart"/>
            <w:r>
              <w:rPr>
                <w:spacing w:val="1"/>
              </w:rPr>
              <w:t>ДО</w:t>
            </w:r>
            <w:proofErr w:type="gramEnd"/>
            <w:r>
              <w:rPr>
                <w:spacing w:val="1"/>
              </w:rPr>
              <w:t>.</w:t>
            </w:r>
            <w:r>
              <w:t xml:space="preserve">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lastRenderedPageBreak/>
              <w:t>Заведующий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5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lastRenderedPageBreak/>
              <w:t xml:space="preserve">5.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Разработка (корректировка) плана научно-методической работы с ориентацией на проблемы внедрения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>Заведующий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В течение года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848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6.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>Составление прогноза обеспечения кадрами ДОУ на  2014 – 2015  год и на перспективу</w:t>
            </w:r>
          </w:p>
          <w:p w:rsidR="005D46D7" w:rsidRDefault="005D46D7">
            <w:pPr>
              <w:spacing w:before="100" w:beforeAutospacing="1" w:after="100" w:afterAutospacing="1"/>
            </w:pPr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 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452" w:hanging="360"/>
              <w:jc w:val="center"/>
            </w:pPr>
            <w:r>
              <w:rPr>
                <w:b/>
                <w:bCs/>
              </w:rPr>
              <w:t>4.      Методическое обеспечение</w:t>
            </w:r>
            <w:r>
              <w:t xml:space="preserve"> </w:t>
            </w: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1.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>
              <w:t>ДО</w:t>
            </w:r>
            <w:proofErr w:type="gramEnd"/>
            <w:r>
              <w:t xml:space="preserve">). </w:t>
            </w:r>
          </w:p>
          <w:p w:rsidR="005D46D7" w:rsidRDefault="005D46D7">
            <w:pPr>
              <w:spacing w:before="100" w:beforeAutospacing="1" w:after="100" w:afterAutospacing="1" w:line="172" w:lineRule="atLeast"/>
            </w:pP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Август 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</w:pPr>
            <w:r>
              <w:t xml:space="preserve">  </w:t>
            </w: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2.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>
              <w:t>ДО</w:t>
            </w:r>
            <w:proofErr w:type="gramEnd"/>
            <w:r>
              <w:t xml:space="preserve">).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>Заведующий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>  +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</w:pPr>
            <w:r>
              <w:t xml:space="preserve">  </w:t>
            </w: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3.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</w:pPr>
            <w:r>
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Рабочая группа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4.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</w:pPr>
            <w:r>
              <w:t xml:space="preserve">Круглый стол «Изучение и сравнительный анализ ФГТ и ФГОС </w:t>
            </w:r>
            <w:proofErr w:type="gramStart"/>
            <w:r>
              <w:t>ДО</w:t>
            </w:r>
            <w:proofErr w:type="gramEnd"/>
            <w:r>
              <w:t xml:space="preserve">»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>Заведующий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</w:pPr>
            <w:r>
              <w:t xml:space="preserve">  </w:t>
            </w:r>
          </w:p>
        </w:tc>
      </w:tr>
      <w:tr w:rsidR="005D46D7" w:rsidTr="005D46D7">
        <w:trPr>
          <w:trHeight w:val="104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5.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Рабочая группа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lastRenderedPageBreak/>
              <w:t xml:space="preserve">6.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</w:pPr>
            <w:r>
              <w:t xml:space="preserve">Тематическое обсуждение публикаций по ФГОС </w:t>
            </w:r>
            <w:proofErr w:type="gramStart"/>
            <w:r>
              <w:t>ДО</w:t>
            </w:r>
            <w:proofErr w:type="gramEnd"/>
            <w:r>
              <w:t xml:space="preserve"> в научно-методической литературе и периодических изданиях.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>Рабочая группа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7.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</w:pPr>
            <w:r>
              <w:t xml:space="preserve">Обобщение опыта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педагогическим</w:t>
            </w:r>
            <w:proofErr w:type="gramEnd"/>
            <w:r>
              <w:t xml:space="preserve"> коллективом учреждения.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 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8.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</w:pPr>
            <w:r>
              <w:t>Под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тогов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ы по подготовке к в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ю  ФГ</w:t>
            </w:r>
            <w:r>
              <w:rPr>
                <w:spacing w:val="-2"/>
              </w:rPr>
              <w:t>О</w:t>
            </w:r>
            <w:r>
              <w:t xml:space="preserve">С  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рош</w:t>
            </w:r>
            <w:r>
              <w:rPr>
                <w:spacing w:val="-1"/>
              </w:rPr>
              <w:t>е</w:t>
            </w:r>
            <w:r>
              <w:t>дш</w:t>
            </w:r>
            <w:r>
              <w:rPr>
                <w:spacing w:val="-1"/>
              </w:rPr>
              <w:t>и</w:t>
            </w:r>
            <w:r>
              <w:t xml:space="preserve">й год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t>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1"/>
              </w:rPr>
              <w:t>е</w:t>
            </w:r>
            <w:r>
              <w:t xml:space="preserve">те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9.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</w:pPr>
            <w:r>
              <w:t xml:space="preserve">Отчёт руководителя рабочей группы по организации  работы по переходу на ФГОС дошкольного образования 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ind w:left="-108" w:right="-55"/>
              <w:jc w:val="center"/>
            </w:pPr>
            <w:r>
              <w:t xml:space="preserve">Руководитель </w:t>
            </w:r>
          </w:p>
          <w:p w:rsidR="005D46D7" w:rsidRDefault="005D46D7">
            <w:pPr>
              <w:ind w:left="-108" w:right="-55"/>
              <w:jc w:val="center"/>
            </w:pPr>
            <w:r>
              <w:t xml:space="preserve">рабочей </w:t>
            </w:r>
          </w:p>
          <w:p w:rsidR="005D46D7" w:rsidRDefault="005D46D7">
            <w:pPr>
              <w:spacing w:line="172" w:lineRule="atLeast"/>
              <w:ind w:left="-108" w:right="-55"/>
              <w:jc w:val="center"/>
            </w:pPr>
            <w:r>
              <w:t xml:space="preserve">группы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t xml:space="preserve">Май 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</w:pPr>
          </w:p>
        </w:tc>
      </w:tr>
      <w:tr w:rsidR="005D46D7" w:rsidTr="005D46D7">
        <w:trPr>
          <w:trHeight w:val="31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452" w:hanging="360"/>
              <w:jc w:val="center"/>
            </w:pPr>
            <w:r>
              <w:rPr>
                <w:b/>
                <w:bCs/>
              </w:rPr>
              <w:t>5.      Информационное обеспечение</w:t>
            </w:r>
            <w:r>
              <w:t xml:space="preserve"> </w:t>
            </w:r>
          </w:p>
        </w:tc>
      </w:tr>
      <w:tr w:rsidR="005D46D7" w:rsidTr="005D46D7">
        <w:trPr>
          <w:trHeight w:val="17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  <w:ind w:left="-50"/>
            </w:pPr>
            <w:r>
              <w:t xml:space="preserve">1.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 w:line="172" w:lineRule="atLeast"/>
            </w:pPr>
            <w:r>
              <w:t xml:space="preserve">Размещение на сайте ДОУ информационных материалов о введении ФГОС дошкольного образования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 w:line="172" w:lineRule="atLeast"/>
              <w:ind w:left="92"/>
              <w:jc w:val="center"/>
            </w:pPr>
            <w:r>
              <w:rPr>
                <w:sz w:val="10"/>
                <w:szCs w:val="10"/>
              </w:rPr>
              <w:t> </w:t>
            </w:r>
            <w:r>
              <w:t xml:space="preserve">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line="172" w:lineRule="atLeast"/>
              <w:ind w:left="-23" w:right="-69"/>
              <w:jc w:val="center"/>
            </w:pPr>
            <w:r>
              <w:t xml:space="preserve">В течение года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line="172" w:lineRule="atLeast"/>
              <w:ind w:left="-147" w:right="-86"/>
              <w:jc w:val="center"/>
            </w:pPr>
          </w:p>
          <w:p w:rsidR="005D46D7" w:rsidRDefault="005D46D7">
            <w:pPr>
              <w:spacing w:line="172" w:lineRule="atLeast"/>
              <w:ind w:left="-147" w:right="-86"/>
              <w:jc w:val="center"/>
            </w:pPr>
            <w:r>
              <w:t xml:space="preserve">В течение года </w:t>
            </w:r>
          </w:p>
          <w:p w:rsidR="005D46D7" w:rsidRDefault="005D46D7">
            <w:pPr>
              <w:spacing w:line="172" w:lineRule="atLeast"/>
              <w:ind w:left="-130" w:right="-108"/>
              <w:jc w:val="center"/>
            </w:pPr>
          </w:p>
        </w:tc>
      </w:tr>
      <w:tr w:rsidR="005D46D7" w:rsidTr="005D46D7">
        <w:trPr>
          <w:trHeight w:val="133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2.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Заведующий</w:t>
            </w:r>
          </w:p>
          <w:p w:rsidR="005D46D7" w:rsidRDefault="005D46D7">
            <w:pPr>
              <w:spacing w:before="100" w:beforeAutospacing="1" w:after="100" w:afterAutospacing="1"/>
            </w:pPr>
            <w:r>
              <w:t xml:space="preserve">   Педагоги ДОУ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 </w:t>
            </w:r>
          </w:p>
        </w:tc>
      </w:tr>
      <w:tr w:rsidR="005D46D7" w:rsidTr="005D46D7">
        <w:trPr>
          <w:trHeight w:val="56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3.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Обеспечение публичной отчетности о ходе и результатах введения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Рабочая группа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Май-сентябрь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jc w:val="center"/>
            </w:pP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май-сентябрь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</w:p>
        </w:tc>
      </w:tr>
      <w:tr w:rsidR="005D46D7" w:rsidTr="005D46D7">
        <w:trPr>
          <w:trHeight w:val="34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452" w:hanging="360"/>
              <w:jc w:val="center"/>
            </w:pPr>
            <w:r>
              <w:rPr>
                <w:b/>
                <w:bCs/>
              </w:rPr>
              <w:t>6.      Финансово-экономическое обеспечение</w:t>
            </w:r>
            <w:r>
              <w:t xml:space="preserve"> </w:t>
            </w:r>
          </w:p>
        </w:tc>
      </w:tr>
      <w:tr w:rsidR="005D46D7" w:rsidTr="005D46D7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1.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Определение объемов расходов на подготовку и переход на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92"/>
            </w:pPr>
            <w:r>
              <w:t xml:space="preserve">  </w:t>
            </w:r>
          </w:p>
        </w:tc>
      </w:tr>
      <w:tr w:rsidR="005D46D7" w:rsidTr="005D46D7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2.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Разработка локальных актов (внесение изменений в них), регламентирующих установление заработной платы работников </w:t>
            </w:r>
            <w:r>
              <w:lastRenderedPageBreak/>
              <w:t xml:space="preserve">учреждения.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lastRenderedPageBreak/>
              <w:t xml:space="preserve">3.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Заключение дополнительных соглашений к трудовому договору с педагогическими работниками.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  +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35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7.  Материально-техническое обеспечение</w:t>
            </w:r>
            <w:r>
              <w:t xml:space="preserve"> </w:t>
            </w:r>
          </w:p>
        </w:tc>
      </w:tr>
      <w:tr w:rsidR="005D46D7" w:rsidTr="005D46D7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1.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Анализ материально-технического обеспечения ДОУ с позиции требований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Рабочая группа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2.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Анализ учебно-методического 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Рабочая группа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  </w:t>
            </w:r>
          </w:p>
        </w:tc>
      </w:tr>
      <w:tr w:rsidR="005D46D7" w:rsidTr="005D46D7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3.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Рабочая группа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сентябрь 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  <w:tr w:rsidR="005D46D7" w:rsidTr="005D46D7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  <w:ind w:left="-50"/>
            </w:pPr>
            <w:r>
              <w:t xml:space="preserve">4.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6D7" w:rsidRDefault="005D46D7">
            <w:pPr>
              <w:spacing w:before="100" w:beforeAutospacing="1" w:after="100" w:afterAutospacing="1"/>
            </w:pPr>
            <w: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Заведующий </w:t>
            </w:r>
          </w:p>
          <w:p w:rsidR="005D46D7" w:rsidRDefault="005D46D7">
            <w:pPr>
              <w:spacing w:before="100" w:beforeAutospacing="1" w:after="100" w:afterAutospacing="1"/>
              <w:jc w:val="center"/>
            </w:pPr>
            <w:r>
              <w:t xml:space="preserve"> 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> 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  <w:r>
              <w:t xml:space="preserve">+ </w:t>
            </w:r>
          </w:p>
          <w:p w:rsidR="005D46D7" w:rsidRDefault="005D46D7">
            <w:pPr>
              <w:spacing w:before="100" w:beforeAutospacing="1" w:after="100" w:afterAutospacing="1"/>
              <w:ind w:left="92"/>
              <w:jc w:val="center"/>
            </w:pPr>
          </w:p>
        </w:tc>
      </w:tr>
    </w:tbl>
    <w:p w:rsidR="005D46D7" w:rsidRDefault="005D46D7"/>
    <w:sectPr w:rsidR="005D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D7"/>
    <w:rsid w:val="005D46D7"/>
    <w:rsid w:val="006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D46D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D46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2014-12-14T11:15:00Z</dcterms:created>
  <dcterms:modified xsi:type="dcterms:W3CDTF">2014-12-14T11:16:00Z</dcterms:modified>
</cp:coreProperties>
</file>