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12" w:rsidRPr="00BF32E6" w:rsidRDefault="005B3512" w:rsidP="005B3512">
      <w:pPr>
        <w:spacing w:before="100" w:beforeAutospacing="1" w:after="100" w:afterAutospacing="1" w:line="20" w:lineRule="atLeast"/>
        <w:ind w:left="-284"/>
        <w:contextualSpacing/>
        <w:jc w:val="center"/>
      </w:pPr>
      <w:r>
        <w:t>Муниципальное бюджетное дошкольное образовательное учреждение «Детский сад №58 «Солнышко» комбинированного вида города Белово»</w:t>
      </w:r>
    </w:p>
    <w:p w:rsidR="005B3512" w:rsidRPr="00BF32E6" w:rsidRDefault="005B3512" w:rsidP="005B3512">
      <w:pPr>
        <w:spacing w:before="100" w:beforeAutospacing="1" w:after="100" w:afterAutospacing="1" w:line="20" w:lineRule="atLeast"/>
        <w:ind w:left="-284"/>
        <w:contextualSpacing/>
        <w:jc w:val="center"/>
      </w:pPr>
    </w:p>
    <w:p w:rsidR="005B3512" w:rsidRPr="00BF32E6" w:rsidRDefault="005B3512" w:rsidP="005B3512">
      <w:pPr>
        <w:spacing w:before="100" w:beforeAutospacing="1" w:after="100" w:afterAutospacing="1" w:line="20" w:lineRule="atLeast"/>
        <w:ind w:left="-284"/>
        <w:contextualSpacing/>
        <w:jc w:val="center"/>
      </w:pPr>
    </w:p>
    <w:p w:rsidR="005B3512" w:rsidRPr="00BF32E6" w:rsidRDefault="005B3512" w:rsidP="005B3512">
      <w:pPr>
        <w:shd w:val="clear" w:color="auto" w:fill="FFFFFF"/>
        <w:ind w:left="-180" w:right="12"/>
      </w:pPr>
      <w:r w:rsidRPr="00A72971">
        <w:rPr>
          <w:bCs/>
          <w:spacing w:val="4"/>
          <w:lang w:val="en-US"/>
        </w:rPr>
        <w:t> </w:t>
      </w:r>
    </w:p>
    <w:p w:rsidR="005B3512" w:rsidRPr="005A7546" w:rsidRDefault="005B3512" w:rsidP="005B3512">
      <w:pPr>
        <w:shd w:val="clear" w:color="auto" w:fill="FFFFFF"/>
        <w:ind w:left="-180" w:right="12"/>
      </w:pPr>
      <w:r w:rsidRPr="005A7546">
        <w:rPr>
          <w:bCs/>
          <w:spacing w:val="4"/>
        </w:rPr>
        <w:t xml:space="preserve">Принято    </w:t>
      </w:r>
      <w:r w:rsidRPr="005A7546">
        <w:rPr>
          <w:bCs/>
          <w:spacing w:val="4"/>
          <w:sz w:val="20"/>
          <w:szCs w:val="20"/>
        </w:rPr>
        <w:t xml:space="preserve">                                                                                              </w:t>
      </w:r>
      <w:r>
        <w:rPr>
          <w:bCs/>
          <w:spacing w:val="4"/>
          <w:sz w:val="20"/>
          <w:szCs w:val="20"/>
        </w:rPr>
        <w:t xml:space="preserve"> </w:t>
      </w:r>
      <w:r w:rsidRPr="005A7546">
        <w:rPr>
          <w:bCs/>
          <w:spacing w:val="4"/>
        </w:rPr>
        <w:t>Утверждено</w:t>
      </w:r>
    </w:p>
    <w:p w:rsidR="005B3512" w:rsidRPr="005A7546" w:rsidRDefault="005B3512" w:rsidP="005B3512">
      <w:pPr>
        <w:shd w:val="clear" w:color="auto" w:fill="FFFFFF"/>
        <w:ind w:left="-180" w:right="12"/>
      </w:pPr>
      <w:r>
        <w:rPr>
          <w:bCs/>
          <w:spacing w:val="4"/>
        </w:rPr>
        <w:t>На педагогическом совете</w:t>
      </w:r>
      <w:r w:rsidRPr="005A7546">
        <w:rPr>
          <w:bCs/>
          <w:spacing w:val="4"/>
        </w:rPr>
        <w:t xml:space="preserve">                                              </w:t>
      </w:r>
      <w:r>
        <w:rPr>
          <w:bCs/>
          <w:spacing w:val="4"/>
        </w:rPr>
        <w:t xml:space="preserve"> </w:t>
      </w:r>
      <w:r w:rsidRPr="005A7546">
        <w:rPr>
          <w:bCs/>
          <w:spacing w:val="4"/>
        </w:rPr>
        <w:t xml:space="preserve"> </w:t>
      </w:r>
      <w:r>
        <w:rPr>
          <w:bCs/>
          <w:spacing w:val="4"/>
        </w:rPr>
        <w:t xml:space="preserve">       </w:t>
      </w:r>
      <w:r w:rsidRPr="005A7546">
        <w:rPr>
          <w:bCs/>
          <w:spacing w:val="4"/>
        </w:rPr>
        <w:t>Приказом заведующего</w:t>
      </w:r>
    </w:p>
    <w:p w:rsidR="005B3512" w:rsidRDefault="005B3512" w:rsidP="005B3512">
      <w:pPr>
        <w:shd w:val="clear" w:color="auto" w:fill="FFFFFF"/>
        <w:ind w:left="-180" w:right="12"/>
        <w:rPr>
          <w:bCs/>
          <w:spacing w:val="4"/>
        </w:rPr>
      </w:pPr>
      <w:r>
        <w:rPr>
          <w:bCs/>
          <w:spacing w:val="4"/>
        </w:rPr>
        <w:t xml:space="preserve">МБДОУ детский сад №58        </w:t>
      </w:r>
      <w:r w:rsidRPr="005A7546">
        <w:rPr>
          <w:bCs/>
          <w:spacing w:val="4"/>
        </w:rPr>
        <w:t xml:space="preserve">                    </w:t>
      </w:r>
      <w:r>
        <w:rPr>
          <w:bCs/>
          <w:spacing w:val="4"/>
        </w:rPr>
        <w:t xml:space="preserve">                            МБДОУ детский сад №58</w:t>
      </w:r>
    </w:p>
    <w:p w:rsidR="005B3512" w:rsidRPr="000F032D" w:rsidRDefault="005B3512" w:rsidP="005B3512">
      <w:pPr>
        <w:shd w:val="clear" w:color="auto" w:fill="FFFFFF"/>
        <w:tabs>
          <w:tab w:val="left" w:pos="6285"/>
        </w:tabs>
        <w:ind w:left="-180" w:right="12"/>
        <w:rPr>
          <w:bCs/>
          <w:spacing w:val="4"/>
        </w:rPr>
      </w:pPr>
      <w:r>
        <w:rPr>
          <w:bCs/>
          <w:spacing w:val="4"/>
        </w:rPr>
        <w:t>города Белово                                                                           города Белово</w:t>
      </w:r>
    </w:p>
    <w:p w:rsidR="005B3512" w:rsidRPr="005A7546" w:rsidRDefault="005B3512" w:rsidP="005B3512">
      <w:pPr>
        <w:shd w:val="clear" w:color="auto" w:fill="FFFFFF"/>
        <w:ind w:left="-180" w:right="12"/>
      </w:pPr>
      <w:r w:rsidRPr="005A7546">
        <w:rPr>
          <w:bCs/>
          <w:spacing w:val="4"/>
        </w:rPr>
        <w:t xml:space="preserve">Протокол № 1  от </w:t>
      </w:r>
      <w:r>
        <w:rPr>
          <w:bCs/>
          <w:spacing w:val="4"/>
        </w:rPr>
        <w:t>29</w:t>
      </w:r>
      <w:r w:rsidRPr="005A7546">
        <w:rPr>
          <w:bCs/>
          <w:spacing w:val="4"/>
        </w:rPr>
        <w:t>.0</w:t>
      </w:r>
      <w:r>
        <w:rPr>
          <w:bCs/>
          <w:spacing w:val="4"/>
        </w:rPr>
        <w:t>8</w:t>
      </w:r>
      <w:r w:rsidRPr="005A7546">
        <w:rPr>
          <w:bCs/>
          <w:spacing w:val="4"/>
        </w:rPr>
        <w:t>.201</w:t>
      </w:r>
      <w:r>
        <w:rPr>
          <w:bCs/>
          <w:spacing w:val="4"/>
        </w:rPr>
        <w:t>4</w:t>
      </w:r>
      <w:r w:rsidRPr="005A7546">
        <w:rPr>
          <w:bCs/>
          <w:spacing w:val="4"/>
        </w:rPr>
        <w:t xml:space="preserve"> </w:t>
      </w:r>
      <w:r w:rsidRPr="005A7546">
        <w:rPr>
          <w:bCs/>
          <w:spacing w:val="4"/>
          <w:sz w:val="20"/>
          <w:szCs w:val="20"/>
        </w:rPr>
        <w:t xml:space="preserve">                                                          </w:t>
      </w:r>
      <w:r w:rsidRPr="005A7546">
        <w:rPr>
          <w:bCs/>
          <w:spacing w:val="4"/>
        </w:rPr>
        <w:t>№</w:t>
      </w:r>
      <w:r>
        <w:rPr>
          <w:bCs/>
          <w:spacing w:val="4"/>
        </w:rPr>
        <w:t xml:space="preserve">  190-ОД </w:t>
      </w:r>
      <w:r w:rsidRPr="00A72971">
        <w:rPr>
          <w:bCs/>
          <w:spacing w:val="4"/>
        </w:rPr>
        <w:t xml:space="preserve"> </w:t>
      </w:r>
      <w:r w:rsidRPr="005A7546">
        <w:rPr>
          <w:bCs/>
          <w:spacing w:val="4"/>
        </w:rPr>
        <w:t xml:space="preserve"> от </w:t>
      </w:r>
      <w:r>
        <w:rPr>
          <w:bCs/>
          <w:spacing w:val="4"/>
        </w:rPr>
        <w:t xml:space="preserve">28. 08. </w:t>
      </w:r>
      <w:r w:rsidRPr="005A7546">
        <w:rPr>
          <w:bCs/>
          <w:spacing w:val="4"/>
        </w:rPr>
        <w:t>201</w:t>
      </w:r>
      <w:r>
        <w:rPr>
          <w:bCs/>
          <w:spacing w:val="4"/>
        </w:rPr>
        <w:t>4</w:t>
      </w:r>
      <w:r w:rsidRPr="005A7546">
        <w:rPr>
          <w:bCs/>
          <w:spacing w:val="4"/>
        </w:rPr>
        <w:t>г.</w:t>
      </w:r>
    </w:p>
    <w:p w:rsidR="005B3512" w:rsidRDefault="005B3512" w:rsidP="005B3512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  <w:r w:rsidRPr="005A7546">
        <w:t xml:space="preserve">                                                                                                    ________</w:t>
      </w:r>
      <w:r>
        <w:t xml:space="preserve"> О.П. </w:t>
      </w:r>
      <w:proofErr w:type="spellStart"/>
      <w:r>
        <w:t>Войнова</w:t>
      </w:r>
      <w:proofErr w:type="spellEnd"/>
    </w:p>
    <w:p w:rsidR="005B3512" w:rsidRPr="00260C58" w:rsidRDefault="005B3512" w:rsidP="005B3512">
      <w:pPr>
        <w:shd w:val="clear" w:color="auto" w:fill="FFFFFF"/>
        <w:spacing w:line="312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5B3512" w:rsidRPr="00260C58" w:rsidRDefault="005B3512" w:rsidP="005B3512">
      <w:pPr>
        <w:shd w:val="clear" w:color="auto" w:fill="FFFFFF"/>
        <w:spacing w:line="312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5B3512" w:rsidRPr="0052422D" w:rsidRDefault="005B3512" w:rsidP="005B3512">
      <w:pPr>
        <w:shd w:val="clear" w:color="auto" w:fill="FFFFFF"/>
        <w:spacing w:line="312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2422D">
        <w:rPr>
          <w:rFonts w:eastAsia="Times New Roman"/>
          <w:b/>
          <w:color w:val="000000"/>
          <w:sz w:val="28"/>
          <w:szCs w:val="28"/>
          <w:lang w:eastAsia="ru-RU"/>
        </w:rPr>
        <w:t>ПОРЯДОК</w:t>
      </w:r>
    </w:p>
    <w:p w:rsidR="005B3512" w:rsidRPr="0052422D" w:rsidRDefault="005B3512" w:rsidP="005B3512">
      <w:pPr>
        <w:shd w:val="clear" w:color="auto" w:fill="FFFFFF"/>
        <w:spacing w:line="312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2422D">
        <w:rPr>
          <w:rFonts w:eastAsia="Times New Roman"/>
          <w:b/>
          <w:color w:val="000000"/>
          <w:sz w:val="28"/>
          <w:szCs w:val="28"/>
          <w:lang w:eastAsia="ru-RU"/>
        </w:rPr>
        <w:t>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5B3512" w:rsidRPr="0052422D" w:rsidRDefault="005B3512" w:rsidP="005B3512">
      <w:pPr>
        <w:shd w:val="clear" w:color="auto" w:fill="FFFFFF"/>
        <w:spacing w:line="312" w:lineRule="auto"/>
        <w:jc w:val="center"/>
        <w:rPr>
          <w:rFonts w:eastAsia="Times New Roman"/>
          <w:color w:val="000000"/>
          <w:lang w:eastAsia="ru-RU"/>
        </w:rPr>
      </w:pPr>
    </w:p>
    <w:p w:rsidR="005B3512" w:rsidRPr="00D6336B" w:rsidRDefault="005B3512" w:rsidP="005B3512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before="100" w:beforeAutospacing="1" w:after="100" w:afterAutospacing="1" w:line="36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 xml:space="preserve">Настоящий Порядок регламентирует доступ педагогических работников </w:t>
      </w:r>
      <w:r w:rsidRPr="00D6336B">
        <w:rPr>
          <w:bCs/>
        </w:rPr>
        <w:t xml:space="preserve">муниципального бюджетного дошкольного образовательного учреждения «Детский сад №58 «Солнышко» комбинированного вида города Белово» (далее Учреждение) </w:t>
      </w:r>
      <w:r w:rsidRPr="00D6336B">
        <w:rPr>
          <w:rFonts w:eastAsia="Times New Roman"/>
          <w:color w:val="000000"/>
          <w:lang w:eastAsia="ru-RU"/>
        </w:rPr>
        <w:t xml:space="preserve"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</w:p>
    <w:p w:rsidR="005B3512" w:rsidRPr="00D6336B" w:rsidRDefault="005B3512" w:rsidP="005B3512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before="100" w:beforeAutospacing="1" w:after="100" w:afterAutospacing="1" w:line="36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 xml:space="preserve"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 </w:t>
      </w:r>
    </w:p>
    <w:p w:rsidR="005B3512" w:rsidRPr="00D6336B" w:rsidRDefault="005B3512" w:rsidP="005B3512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before="100" w:beforeAutospacing="1" w:after="100" w:afterAutospacing="1" w:line="36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 xml:space="preserve">Доступ к информационно-телекоммуникационным сетям </w:t>
      </w:r>
    </w:p>
    <w:p w:rsidR="005B3512" w:rsidRPr="00D6336B" w:rsidRDefault="005B3512" w:rsidP="005B3512">
      <w:pPr>
        <w:shd w:val="clear" w:color="auto" w:fill="FFFFFF"/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трафик, а также возможности Учреждения по оплате трафика  без ограничения времени и потребленного трафика.</w:t>
      </w:r>
    </w:p>
    <w:p w:rsidR="005B3512" w:rsidRPr="00D6336B" w:rsidRDefault="005B3512" w:rsidP="005B3512">
      <w:pPr>
        <w:shd w:val="clear" w:color="auto" w:fill="FFFFFF"/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>3.2. Предоставление доступа осуществляется старшим воспитателем.</w:t>
      </w:r>
    </w:p>
    <w:p w:rsidR="005B3512" w:rsidRPr="00D6336B" w:rsidRDefault="005B3512" w:rsidP="005B3512">
      <w:pPr>
        <w:shd w:val="clear" w:color="auto" w:fill="FFFFFF"/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>4. Доступ к базам данных</w:t>
      </w:r>
    </w:p>
    <w:p w:rsidR="005B3512" w:rsidRPr="00D6336B" w:rsidRDefault="005B3512" w:rsidP="005B3512">
      <w:pPr>
        <w:shd w:val="clear" w:color="auto" w:fill="FFFFFF"/>
        <w:tabs>
          <w:tab w:val="left" w:pos="540"/>
        </w:tabs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lastRenderedPageBreak/>
        <w:t>4.1. Педагогическим работникам обеспечивается доступ к следующим электронным базам данных:</w:t>
      </w:r>
    </w:p>
    <w:p w:rsidR="005B3512" w:rsidRPr="00D6336B" w:rsidRDefault="005B3512" w:rsidP="005B3512">
      <w:pPr>
        <w:shd w:val="clear" w:color="auto" w:fill="FFFFFF"/>
        <w:tabs>
          <w:tab w:val="left" w:pos="540"/>
        </w:tabs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>- база данных Консультант Плюс;</w:t>
      </w:r>
    </w:p>
    <w:p w:rsidR="005B3512" w:rsidRPr="00D6336B" w:rsidRDefault="005B3512" w:rsidP="005B3512">
      <w:pPr>
        <w:shd w:val="clear" w:color="auto" w:fill="FFFFFF"/>
        <w:tabs>
          <w:tab w:val="left" w:pos="540"/>
        </w:tabs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>- профессиональные базы данных;</w:t>
      </w:r>
    </w:p>
    <w:p w:rsidR="005B3512" w:rsidRPr="00D6336B" w:rsidRDefault="005B3512" w:rsidP="005B3512">
      <w:pPr>
        <w:shd w:val="clear" w:color="auto" w:fill="FFFFFF"/>
        <w:tabs>
          <w:tab w:val="left" w:pos="540"/>
        </w:tabs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>- информационные справочные системы;</w:t>
      </w:r>
    </w:p>
    <w:p w:rsidR="005B3512" w:rsidRPr="00D6336B" w:rsidRDefault="005B3512" w:rsidP="005B3512">
      <w:pPr>
        <w:shd w:val="clear" w:color="auto" w:fill="FFFFFF"/>
        <w:tabs>
          <w:tab w:val="left" w:pos="540"/>
        </w:tabs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>- поисковые системы.</w:t>
      </w:r>
    </w:p>
    <w:p w:rsidR="005B3512" w:rsidRPr="00D6336B" w:rsidRDefault="005B3512" w:rsidP="005B3512">
      <w:pPr>
        <w:shd w:val="clear" w:color="auto" w:fill="FFFFFF"/>
        <w:tabs>
          <w:tab w:val="left" w:pos="540"/>
        </w:tabs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>5.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</w:t>
      </w:r>
    </w:p>
    <w:p w:rsidR="005B3512" w:rsidRPr="00D6336B" w:rsidRDefault="005B3512" w:rsidP="005B3512">
      <w:pPr>
        <w:shd w:val="clear" w:color="auto" w:fill="FFFFFF"/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>6. Доступ к учебным и методическим материалам</w:t>
      </w:r>
    </w:p>
    <w:p w:rsidR="005B3512" w:rsidRPr="00D6336B" w:rsidRDefault="005B3512" w:rsidP="005B3512">
      <w:pPr>
        <w:shd w:val="clear" w:color="auto" w:fill="FFFFFF"/>
        <w:tabs>
          <w:tab w:val="left" w:pos="540"/>
        </w:tabs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>6.1 Учебные и методические материалы, размещаемые на официальном сайте Учреждения, находятся в открытом доступе.</w:t>
      </w:r>
    </w:p>
    <w:p w:rsidR="005B3512" w:rsidRPr="00D6336B" w:rsidRDefault="005B3512" w:rsidP="005B3512">
      <w:pPr>
        <w:shd w:val="clear" w:color="auto" w:fill="FFFFFF"/>
        <w:tabs>
          <w:tab w:val="left" w:pos="540"/>
        </w:tabs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 xml:space="preserve">6.2. 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proofErr w:type="gramStart"/>
      <w:r w:rsidRPr="00D6336B">
        <w:rPr>
          <w:rFonts w:eastAsia="Times New Roman"/>
          <w:color w:val="000000"/>
          <w:lang w:eastAsia="ru-RU"/>
        </w:rPr>
        <w:t>групповых</w:t>
      </w:r>
      <w:proofErr w:type="gramEnd"/>
      <w:r w:rsidRPr="00D6336B">
        <w:rPr>
          <w:rFonts w:eastAsia="Times New Roman"/>
          <w:color w:val="000000"/>
          <w:lang w:eastAsia="ru-RU"/>
        </w:rPr>
        <w:t>, методического кабинета.</w:t>
      </w:r>
    </w:p>
    <w:p w:rsidR="005B3512" w:rsidRPr="00D6336B" w:rsidRDefault="005B3512" w:rsidP="005B3512">
      <w:pPr>
        <w:shd w:val="clear" w:color="auto" w:fill="FFFFFF"/>
        <w:tabs>
          <w:tab w:val="left" w:pos="540"/>
        </w:tabs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>6.3. Выдача педагогическим работникам во временное пользование учебных и методических материалов, входящих в оснащение групповых, методического кабинета, осуществляется старшим воспитателем.</w:t>
      </w:r>
    </w:p>
    <w:p w:rsidR="005B3512" w:rsidRPr="00D6336B" w:rsidRDefault="005B3512" w:rsidP="005B3512">
      <w:pPr>
        <w:shd w:val="clear" w:color="auto" w:fill="FFFFFF"/>
        <w:tabs>
          <w:tab w:val="left" w:pos="540"/>
        </w:tabs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 xml:space="preserve">6.4. Срок, на который выдаются учебные и методические материалы, определяется работником, на которого возложено заведование </w:t>
      </w:r>
      <w:proofErr w:type="gramStart"/>
      <w:r w:rsidRPr="00D6336B">
        <w:rPr>
          <w:rFonts w:eastAsia="Times New Roman"/>
          <w:color w:val="000000"/>
          <w:lang w:eastAsia="ru-RU"/>
        </w:rPr>
        <w:t>групповых</w:t>
      </w:r>
      <w:proofErr w:type="gramEnd"/>
      <w:r w:rsidRPr="00D6336B">
        <w:rPr>
          <w:rFonts w:eastAsia="Times New Roman"/>
          <w:color w:val="000000"/>
          <w:lang w:eastAsia="ru-RU"/>
        </w:rPr>
        <w:t>, методического кабинета.</w:t>
      </w:r>
    </w:p>
    <w:p w:rsidR="005B3512" w:rsidRPr="00D6336B" w:rsidRDefault="005B3512" w:rsidP="005B3512">
      <w:pPr>
        <w:shd w:val="clear" w:color="auto" w:fill="FFFFFF"/>
        <w:tabs>
          <w:tab w:val="left" w:pos="540"/>
        </w:tabs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>6.5.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B3512" w:rsidRPr="00D6336B" w:rsidRDefault="005B3512" w:rsidP="005B3512">
      <w:pPr>
        <w:shd w:val="clear" w:color="auto" w:fill="FFFFFF"/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>7. Доступ к материально-техническим средствам обеспечения образовательной деятельности</w:t>
      </w:r>
    </w:p>
    <w:p w:rsidR="005B3512" w:rsidRPr="00D6336B" w:rsidRDefault="005B3512" w:rsidP="005B3512">
      <w:pPr>
        <w:shd w:val="clear" w:color="auto" w:fill="FFFFFF"/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>7.1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5B3512" w:rsidRPr="00D6336B" w:rsidRDefault="005B3512" w:rsidP="005B3512">
      <w:pPr>
        <w:shd w:val="clear" w:color="auto" w:fill="FFFFFF"/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>-  без ограничения к музыкальному залу и иным помещениям, местам проведения занятий во время, определенное в расписании занятий;</w:t>
      </w:r>
    </w:p>
    <w:p w:rsidR="005B3512" w:rsidRPr="00D6336B" w:rsidRDefault="005B3512" w:rsidP="005B3512">
      <w:pPr>
        <w:shd w:val="clear" w:color="auto" w:fill="FFFFFF"/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>-  музыкальному  залу и иным помещениям,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5B3512" w:rsidRPr="00D6336B" w:rsidRDefault="005B3512" w:rsidP="005B3512">
      <w:pPr>
        <w:shd w:val="clear" w:color="auto" w:fill="FFFFFF"/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lastRenderedPageBreak/>
        <w:t xml:space="preserve">7.2. </w:t>
      </w:r>
      <w:proofErr w:type="gramStart"/>
      <w:r w:rsidRPr="00D6336B">
        <w:rPr>
          <w:rFonts w:eastAsia="Times New Roman"/>
          <w:color w:val="000000"/>
          <w:lang w:eastAsia="ru-RU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5B3512" w:rsidRPr="00D6336B" w:rsidRDefault="005B3512" w:rsidP="005B3512">
      <w:pPr>
        <w:shd w:val="clear" w:color="auto" w:fill="FFFFFF"/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>7.3. Для копирования или тиражирования учебных и методических материалов педагогические работники имеют право пользоваться копировальным автоматом. Педагогический работник может сделать не более 100 копий страниц формата А</w:t>
      </w:r>
      <w:proofErr w:type="gramStart"/>
      <w:r w:rsidRPr="00D6336B">
        <w:rPr>
          <w:rFonts w:eastAsia="Times New Roman"/>
          <w:color w:val="000000"/>
          <w:lang w:eastAsia="ru-RU"/>
        </w:rPr>
        <w:t>4</w:t>
      </w:r>
      <w:proofErr w:type="gramEnd"/>
      <w:r w:rsidRPr="00D6336B">
        <w:rPr>
          <w:rFonts w:eastAsia="Times New Roman"/>
          <w:color w:val="000000"/>
          <w:lang w:eastAsia="ru-RU"/>
        </w:rPr>
        <w:t xml:space="preserve"> в квартал. Количество сделанных копий (страниц формата А</w:t>
      </w:r>
      <w:proofErr w:type="gramStart"/>
      <w:r w:rsidRPr="00D6336B">
        <w:rPr>
          <w:rFonts w:eastAsia="Times New Roman"/>
          <w:color w:val="000000"/>
          <w:lang w:eastAsia="ru-RU"/>
        </w:rPr>
        <w:t>4</w:t>
      </w:r>
      <w:proofErr w:type="gramEnd"/>
      <w:r w:rsidRPr="00D6336B">
        <w:rPr>
          <w:rFonts w:eastAsia="Times New Roman"/>
          <w:color w:val="000000"/>
          <w:lang w:eastAsia="ru-RU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5B3512" w:rsidRPr="00D6336B" w:rsidRDefault="005B3512" w:rsidP="005B3512">
      <w:pPr>
        <w:shd w:val="clear" w:color="auto" w:fill="FFFFFF"/>
        <w:spacing w:line="36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 xml:space="preserve">7.4. В случае необходимости тиражирования или печати сверх установленного объёма педагогический работник обязан обратиться со служебной запиской на имя </w:t>
      </w:r>
      <w:proofErr w:type="gramStart"/>
      <w:r w:rsidRPr="00D6336B">
        <w:rPr>
          <w:rFonts w:eastAsia="Times New Roman"/>
          <w:color w:val="000000"/>
          <w:lang w:eastAsia="ru-RU"/>
        </w:rPr>
        <w:t>заведующей  Учреждения</w:t>
      </w:r>
      <w:proofErr w:type="gramEnd"/>
      <w:r w:rsidRPr="00D6336B">
        <w:rPr>
          <w:rFonts w:eastAsia="Times New Roman"/>
          <w:color w:val="000000"/>
          <w:lang w:eastAsia="ru-RU"/>
        </w:rPr>
        <w:t>.</w:t>
      </w:r>
    </w:p>
    <w:p w:rsidR="005B3512" w:rsidRPr="00D6336B" w:rsidRDefault="005B3512" w:rsidP="005B3512">
      <w:pPr>
        <w:shd w:val="clear" w:color="auto" w:fill="FFFFFF"/>
        <w:spacing w:after="100" w:line="360" w:lineRule="auto"/>
        <w:jc w:val="both"/>
        <w:rPr>
          <w:rFonts w:eastAsia="Times New Roman"/>
          <w:color w:val="000000"/>
          <w:lang w:eastAsia="ru-RU"/>
        </w:rPr>
      </w:pPr>
      <w:r w:rsidRPr="00D6336B">
        <w:rPr>
          <w:rFonts w:eastAsia="Times New Roman"/>
          <w:color w:val="000000"/>
          <w:lang w:eastAsia="ru-RU"/>
        </w:rPr>
        <w:t xml:space="preserve">8. Накопители информации (CD-диски, </w:t>
      </w:r>
      <w:proofErr w:type="spellStart"/>
      <w:r w:rsidRPr="00D6336B">
        <w:rPr>
          <w:rFonts w:eastAsia="Times New Roman"/>
          <w:color w:val="000000"/>
          <w:lang w:eastAsia="ru-RU"/>
        </w:rPr>
        <w:t>флеш</w:t>
      </w:r>
      <w:proofErr w:type="spellEnd"/>
      <w:r w:rsidRPr="00D6336B">
        <w:rPr>
          <w:rFonts w:eastAsia="Times New Roman"/>
          <w:color w:val="000000"/>
          <w:lang w:eastAsia="ru-RU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5B3512" w:rsidRDefault="005B3512">
      <w:bookmarkStart w:id="0" w:name="_GoBack"/>
      <w:bookmarkEnd w:id="0"/>
    </w:p>
    <w:sectPr w:rsidR="005B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6B2"/>
    <w:multiLevelType w:val="multilevel"/>
    <w:tmpl w:val="2AE8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12"/>
    <w:rsid w:val="005B3512"/>
    <w:rsid w:val="006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2014-12-14T11:30:00Z</dcterms:created>
  <dcterms:modified xsi:type="dcterms:W3CDTF">2014-12-14T11:31:00Z</dcterms:modified>
</cp:coreProperties>
</file>